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5FD9429">
      <w:pPr>
        <w:pBdr/>
        <w:spacing/>
        <w:ind/>
        <w:jc w:val="center"/>
        <w:rPr/>
      </w:pPr>
      <w:r>
        <w:t xml:space="preserve">ДОГОВОР ПУБЛИЧНОЙ ОФЕРТЫ</w:t>
      </w:r>
      <w:r/>
    </w:p>
    <w:p w14:paraId="376AD214">
      <w:pPr>
        <w:pBdr/>
        <w:spacing/>
        <w:ind/>
        <w:jc w:val="center"/>
        <w:rPr/>
      </w:pPr>
      <w:r>
        <w:t xml:space="preserve">на оказание информационно-консультационных услуг / продажу информационных продуктов</w:t>
      </w:r>
      <w:r/>
    </w:p>
    <w:p w14:paraId="5818F415">
      <w:pPr>
        <w:pBdr/>
        <w:spacing/>
        <w:ind/>
        <w:rPr/>
      </w:pPr>
      <w:r/>
      <w:r/>
    </w:p>
    <w:p w14:paraId="6A2C890A">
      <w:pPr>
        <w:pBdr/>
        <w:spacing/>
        <w:ind/>
        <w:rPr/>
      </w:pPr>
      <w:r>
        <w:t xml:space="preserve">г. [ГОРОД]                                         </w:t>
        <w:tab/>
        <w:tab/>
        <w:tab/>
        <w:tab/>
        <w:tab/>
        <w:t xml:space="preserve">                        [ДАТА]</w:t>
      </w:r>
      <w:r/>
    </w:p>
    <w:p w14:paraId="3F4FB91A">
      <w:pPr>
        <w:pBdr/>
        <w:spacing/>
        <w:ind/>
        <w:rPr/>
      </w:pPr>
      <w:r/>
      <w:r/>
    </w:p>
    <w:p w14:paraId="15B1C381">
      <w:pPr>
        <w:pBdr/>
        <w:spacing/>
        <w:ind/>
        <w:rPr/>
      </w:pPr>
      <w:r>
        <w:t xml:space="preserve">1. Общие положения</w:t>
      </w:r>
      <w:r/>
      <w:r/>
      <w:r/>
      <w:r/>
    </w:p>
    <w:p w14:paraId="6DB95A7C">
      <w:pPr>
        <w:pBdr/>
        <w:spacing/>
        <w:ind/>
        <w:rPr/>
      </w:pPr>
      <w:r>
        <w:t xml:space="preserve">1.1. Настоящий документ является публичной офертой (предложением заключить договор) [ФИО_ПОЛНОСТЬЮ], ИНН [ИНН], ОГРНИП [ОГРНИП], юридический адрес: [ЮР_АДРЕС] (далее — Исполнитель), и содержит все существенные условия договора.</w:t>
      </w:r>
      <w:r/>
      <w:r/>
      <w:r/>
      <w:r/>
    </w:p>
    <w:p w14:paraId="46324F94">
      <w:pPr>
        <w:pBdr/>
        <w:spacing/>
        <w:ind/>
        <w:rPr/>
      </w:pPr>
      <w:r>
        <w:t xml:space="preserve">1.2. В соответствии со статьёй 437 Гражданского кодекса РФ, в случае принятия изложенных ниже условий физическое или юридическое лицо, производящее акцепт этой оферты, становится Заказчиком.</w:t>
      </w:r>
      <w:r/>
      <w:r/>
      <w:r/>
      <w:r/>
    </w:p>
    <w:p w14:paraId="2F58F9A1">
      <w:pPr>
        <w:pBdr/>
        <w:spacing/>
        <w:ind/>
        <w:rPr/>
      </w:pPr>
      <w:r>
        <w:t xml:space="preserve">1.3. Акцептом (принятием) настоящей оферты является оплата услуг/продуктов Заказчиком. С момента поступления оплаты договор считается заключённым.</w:t>
      </w:r>
      <w:r/>
    </w:p>
    <w:p w14:paraId="7A569BD9">
      <w:pPr>
        <w:pBdr/>
        <w:spacing/>
        <w:ind/>
        <w:rPr/>
      </w:pPr>
      <w:r/>
      <w:r/>
    </w:p>
    <w:p w14:paraId="59B58B19">
      <w:pPr>
        <w:pBdr/>
        <w:spacing/>
        <w:ind/>
        <w:rPr/>
      </w:pPr>
      <w:r>
        <w:t xml:space="preserve">2. Предмет договора</w:t>
      </w:r>
      <w:r/>
      <w:r/>
      <w:r/>
      <w:r/>
    </w:p>
    <w:p w14:paraId="29526FF8">
      <w:pPr>
        <w:pBdr/>
        <w:spacing/>
        <w:ind/>
        <w:rPr/>
      </w:pPr>
      <w:r>
        <w:t xml:space="preserve">2.1. Исполнитель обязуется оказать Заказчику информационно-консультационные услуги / предоставить доступ к информационным продуктам (далее — Услуги), а Заказчик обязуется оплатить эти Услуги.</w:t>
      </w:r>
      <w:r/>
      <w:r/>
      <w:r/>
      <w:r/>
    </w:p>
    <w:p w14:paraId="7D81E60E">
      <w:pPr>
        <w:pBdr/>
        <w:spacing/>
        <w:ind/>
        <w:rPr/>
      </w:pPr>
      <w:r>
        <w:t xml:space="preserve">2.2. Перечень Услуг и их стоимость указаны на Сайте [URL_САЙТА] и являются неотъемлемой частью настоящего договора.</w:t>
      </w:r>
      <w:r/>
    </w:p>
    <w:p w14:paraId="4AC59FC9">
      <w:pPr>
        <w:pBdr/>
        <w:spacing/>
        <w:ind/>
        <w:rPr/>
      </w:pPr>
      <w:r/>
      <w:r/>
    </w:p>
    <w:p w14:paraId="383E1E1E">
      <w:pPr>
        <w:pBdr/>
        <w:spacing/>
        <w:ind/>
        <w:rPr/>
      </w:pPr>
      <w:r>
        <w:t xml:space="preserve">3. Права и обязанности сторон</w:t>
      </w:r>
      <w:r/>
      <w:r/>
      <w:r/>
      <w:r/>
    </w:p>
    <w:p w14:paraId="11902DA7">
      <w:pPr>
        <w:pBdr/>
        <w:spacing/>
        <w:ind/>
        <w:rPr/>
      </w:pPr>
      <w:r>
        <w:t xml:space="preserve">3.1. Исполнитель обязуется:</w:t>
      </w:r>
      <w:r/>
    </w:p>
    <w:p w14:paraId="44C4C65E">
      <w:pPr>
        <w:pBdr/>
        <w:spacing/>
        <w:ind/>
        <w:rPr/>
      </w:pPr>
      <w:r>
        <w:t xml:space="preserve">   • предоставить Заказчику доступ к приобретённым материалам / оказать Услуги в сроки, указанные на Сайте;</w:t>
      </w:r>
      <w:r/>
    </w:p>
    <w:p w14:paraId="03F0C5AD">
      <w:pPr>
        <w:pBdr/>
        <w:spacing/>
        <w:ind/>
        <w:rPr/>
      </w:pPr>
      <w:r>
        <w:t xml:space="preserve">   • обеспечить конфиденциальность персональных данных Заказчика;</w:t>
      </w:r>
      <w:r/>
    </w:p>
    <w:p w14:paraId="7901567C">
      <w:pPr>
        <w:pBdr/>
        <w:spacing/>
        <w:ind/>
        <w:rPr/>
      </w:pPr>
      <w:r>
        <w:t xml:space="preserve">   • предоставить Заказчику возможность получить консультации по вопросам, связанным с оказанием Услуг.</w:t>
      </w:r>
      <w:r/>
      <w:r/>
      <w:r/>
      <w:r/>
    </w:p>
    <w:p w14:paraId="027D256C">
      <w:pPr>
        <w:pBdr/>
        <w:spacing/>
        <w:ind/>
        <w:rPr/>
      </w:pPr>
      <w:r>
        <w:t xml:space="preserve">3.2. Исполнитель имеет право:</w:t>
      </w:r>
      <w:r/>
    </w:p>
    <w:p w14:paraId="54D35E37">
      <w:pPr>
        <w:pBdr/>
        <w:spacing/>
        <w:ind/>
        <w:rPr/>
      </w:pPr>
      <w:r>
        <w:t xml:space="preserve">   • привлекать третьих лиц для оказания Услуг;</w:t>
      </w:r>
      <w:r/>
    </w:p>
    <w:p w14:paraId="7939485F">
      <w:pPr>
        <w:pBdr/>
        <w:spacing/>
        <w:ind/>
        <w:rPr/>
      </w:pPr>
      <w:r>
        <w:t xml:space="preserve">   • изменять перечень и стоимость Услуг без предварительного уведомления Заказчика (для новых заказов);</w:t>
      </w:r>
      <w:r/>
    </w:p>
    <w:p w14:paraId="6C605683">
      <w:pPr>
        <w:pBdr/>
        <w:spacing/>
        <w:ind/>
        <w:rPr/>
      </w:pPr>
      <w:r>
        <w:t xml:space="preserve">   • отказать в оказании Услуг при нарушении Заказчиком условий настоящего договора.</w:t>
      </w:r>
      <w:r/>
      <w:r/>
      <w:r/>
      <w:r/>
    </w:p>
    <w:p w14:paraId="6F3BF03B">
      <w:pPr>
        <w:pBdr/>
        <w:spacing/>
        <w:ind/>
        <w:rPr/>
      </w:pPr>
      <w:r>
        <w:t xml:space="preserve">3.3. Заказчик обязуется:</w:t>
      </w:r>
      <w:r/>
    </w:p>
    <w:p w14:paraId="049988EA">
      <w:pPr>
        <w:pBdr/>
        <w:spacing/>
        <w:ind/>
        <w:rPr/>
      </w:pPr>
      <w:r>
        <w:t xml:space="preserve">   • предоставить достоверные персональные данные, необходимые для оказания Услуг;</w:t>
      </w:r>
      <w:r/>
    </w:p>
    <w:p w14:paraId="37C9ABB8">
      <w:pPr>
        <w:pBdr/>
        <w:spacing/>
        <w:ind/>
        <w:rPr/>
      </w:pPr>
      <w:r>
        <w:t xml:space="preserve">   • своевременно оплатить Услуги;</w:t>
      </w:r>
      <w:r/>
    </w:p>
    <w:p w14:paraId="504D5EC6">
      <w:pPr>
        <w:pBdr/>
        <w:spacing/>
        <w:ind/>
        <w:rPr/>
      </w:pPr>
      <w:r>
        <w:t xml:space="preserve">   • не передавать третьим лицам доступ к приобретённым материалам (если это индивидуальная лицензия);</w:t>
      </w:r>
      <w:r/>
    </w:p>
    <w:p w14:paraId="0C0105D7">
      <w:pPr>
        <w:pBdr/>
        <w:spacing/>
        <w:ind/>
        <w:rPr/>
      </w:pPr>
      <w:r>
        <w:t xml:space="preserve">   • соблюдать авторские права Исполнителя.</w:t>
      </w:r>
      <w:r/>
      <w:r/>
      <w:r/>
      <w:r/>
    </w:p>
    <w:p w14:paraId="240F9A0A">
      <w:pPr>
        <w:pBdr/>
        <w:spacing/>
        <w:ind/>
        <w:rPr/>
      </w:pPr>
      <w:r>
        <w:t xml:space="preserve">3.4. Заказчик имеет право:</w:t>
      </w:r>
      <w:r/>
    </w:p>
    <w:p w14:paraId="4D377888">
      <w:pPr>
        <w:pBdr/>
        <w:spacing/>
        <w:ind/>
        <w:rPr/>
      </w:pPr>
      <w:r>
        <w:t xml:space="preserve">   • получить Услуги надлежащего качества в соответствии с условиями настоящего договора;</w:t>
      </w:r>
      <w:r/>
    </w:p>
    <w:p w14:paraId="677F131C">
      <w:pPr>
        <w:pBdr/>
        <w:spacing/>
        <w:ind/>
        <w:rPr/>
      </w:pPr>
      <w:r>
        <w:t xml:space="preserve">   • требовать устранения выявленных недостатков;</w:t>
      </w:r>
      <w:r/>
    </w:p>
    <w:p w14:paraId="032BAA52">
      <w:pPr>
        <w:pBdr/>
        <w:spacing/>
        <w:ind/>
        <w:rPr/>
      </w:pPr>
      <w:r>
        <w:t xml:space="preserve">   • отказаться от исполнения договора в порядке, предусмотренном настоящей офертой.</w:t>
      </w:r>
      <w:r/>
    </w:p>
    <w:p w14:paraId="1EF0B6F5">
      <w:pPr>
        <w:pBdr/>
        <w:spacing/>
        <w:ind/>
        <w:rPr/>
      </w:pPr>
      <w:r/>
      <w:r/>
    </w:p>
    <w:p w14:paraId="56283E97">
      <w:pPr>
        <w:pBdr/>
        <w:spacing/>
        <w:ind/>
        <w:rPr/>
      </w:pPr>
      <w:r>
        <w:t xml:space="preserve">4. Стоимость и порядок оплаты</w:t>
      </w:r>
      <w:r/>
      <w:r/>
      <w:r/>
      <w:r/>
    </w:p>
    <w:p w14:paraId="0B3EAE75">
      <w:pPr>
        <w:pBdr/>
        <w:spacing/>
        <w:ind/>
        <w:rPr/>
      </w:pPr>
      <w:r>
        <w:t xml:space="preserve">4.1. Стоимость Услуг определяется исходя из выбранного Заказчиком тарифа / продукта и указана на Сайте.</w:t>
      </w:r>
      <w:r/>
      <w:r/>
      <w:r/>
      <w:r/>
    </w:p>
    <w:p w14:paraId="0B51AD9D">
      <w:pPr>
        <w:pBdr/>
        <w:spacing/>
        <w:ind/>
        <w:rPr/>
      </w:pPr>
      <w:r>
        <w:t xml:space="preserve">4.2. Оплата производится:</w:t>
      </w:r>
      <w:r/>
    </w:p>
    <w:p w14:paraId="0E30FA97">
      <w:pPr>
        <w:pBdr/>
        <w:spacing/>
        <w:ind/>
        <w:rPr/>
      </w:pPr>
      <w:r>
        <w:t xml:space="preserve">   • через платёжную систему [НАЗВАНИЕ_ПЛАТЁЖКИ] (банковская карта, электронные деньги);</w:t>
      </w:r>
      <w:r/>
    </w:p>
    <w:p w14:paraId="35887861">
      <w:pPr>
        <w:pBdr/>
        <w:spacing/>
        <w:ind/>
        <w:rPr/>
      </w:pPr>
      <w:r>
        <w:t xml:space="preserve">   • по безналичному расчёту (для юридических лиц — по запросу).</w:t>
      </w:r>
      <w:r/>
      <w:r/>
      <w:r/>
      <w:r/>
    </w:p>
    <w:p w14:paraId="7EDA2471">
      <w:pPr>
        <w:pBdr/>
        <w:spacing/>
        <w:ind/>
        <w:rPr/>
      </w:pPr>
      <w:r>
        <w:t xml:space="preserve">4.3. Услуги считаются оплаченными с момента поступления денежных средств на расчётный счёт Исполнителя.</w:t>
      </w:r>
      <w:r/>
      <w:r/>
      <w:r/>
      <w:r/>
    </w:p>
    <w:p w14:paraId="7E0F684C">
      <w:pPr>
        <w:pBdr/>
        <w:spacing/>
        <w:ind/>
        <w:rPr/>
      </w:pPr>
      <w:r>
        <w:t xml:space="preserve">4.4. Возврат денежных средств:</w:t>
      </w:r>
      <w:r/>
    </w:p>
    <w:p w14:paraId="226820F5">
      <w:pPr>
        <w:pBdr/>
        <w:spacing/>
        <w:ind/>
        <w:rPr/>
      </w:pPr>
      <w:r>
        <w:t xml:space="preserve">   • если Услуга не была оказана по вине Исполнителя — возврат 100% в течение 10 рабочих дней;</w:t>
      </w:r>
      <w:r/>
    </w:p>
    <w:p w14:paraId="23D8C6FF">
      <w:pPr>
        <w:pBdr/>
        <w:spacing/>
        <w:ind/>
        <w:rPr/>
      </w:pPr>
      <w:r>
        <w:t xml:space="preserve">   • если Заказчик отказался от Услуг до начала их оказания — возврат 100% за вычетом комиссии платёжной системы;</w:t>
      </w:r>
      <w:r/>
    </w:p>
    <w:p w14:paraId="2447974B">
      <w:pPr>
        <w:pBdr/>
        <w:spacing/>
        <w:ind/>
        <w:rPr/>
      </w:pPr>
      <w:r>
        <w:t xml:space="preserve">   • если Услуги оказаны в полном объёме — возврат не производится.</w:t>
      </w:r>
      <w:r/>
    </w:p>
    <w:p w14:paraId="6D076DD5">
      <w:pPr>
        <w:pBdr/>
        <w:spacing/>
        <w:ind/>
        <w:rPr/>
      </w:pPr>
      <w:r/>
      <w:r/>
    </w:p>
    <w:p w14:paraId="33F974F5">
      <w:pPr>
        <w:pBdr/>
        <w:spacing/>
        <w:ind/>
        <w:rPr/>
      </w:pPr>
      <w:r>
        <w:t xml:space="preserve">5. Сроки оказания Услуг</w:t>
      </w:r>
      <w:r/>
      <w:r/>
      <w:r/>
      <w:r/>
    </w:p>
    <w:p w14:paraId="7CC8A770">
      <w:pPr>
        <w:pBdr/>
        <w:spacing/>
        <w:ind/>
        <w:rPr/>
      </w:pPr>
      <w:r>
        <w:t xml:space="preserve">5.1. Доступ к информационным продуктам предоставляется в течение 24 часов с момента оплаты (обычно мгновенно, автоматически).</w:t>
      </w:r>
      <w:r/>
      <w:r/>
      <w:r/>
      <w:r/>
    </w:p>
    <w:p w14:paraId="19B9F0D0">
      <w:pPr>
        <w:pBdr/>
        <w:spacing/>
        <w:ind/>
        <w:rPr/>
      </w:pPr>
      <w:r>
        <w:t xml:space="preserve">5.2. Консультационные услуги оказываются в сроки, согласованные сторонами (указаны в описании тарифа).</w:t>
      </w:r>
      <w:r/>
    </w:p>
    <w:p w14:paraId="151E214A">
      <w:pPr>
        <w:pBdr/>
        <w:spacing/>
        <w:ind/>
        <w:rPr/>
      </w:pPr>
      <w:r/>
      <w:r/>
    </w:p>
    <w:p w14:paraId="53CBB3AE">
      <w:pPr>
        <w:pBdr/>
        <w:spacing/>
        <w:ind/>
        <w:rPr/>
      </w:pPr>
      <w:r>
        <w:t xml:space="preserve">6. Ответственность сторон</w:t>
      </w:r>
      <w:r/>
      <w:r/>
      <w:r/>
      <w:r/>
    </w:p>
    <w:p w14:paraId="06A73E28">
      <w:pPr>
        <w:pBdr/>
        <w:spacing/>
        <w:ind/>
        <w:rPr/>
      </w:pPr>
      <w:r>
        <w:t xml:space="preserve">6.1. Исполнитель не несёт ответственности за невозможность оказания Услуг по причинам, не зависящим от Исполнителя (сбои в работе интернета, платёжных систем, действия третьих лиц).</w:t>
      </w:r>
      <w:r/>
      <w:r/>
      <w:r/>
      <w:r/>
    </w:p>
    <w:p w14:paraId="3EB851C3">
      <w:pPr>
        <w:pBdr/>
        <w:spacing/>
        <w:ind/>
        <w:rPr/>
      </w:pPr>
      <w:r>
        <w:t xml:space="preserve">6.2. Исполнитель не гарантирует конкретных результатов от использования информационных продуктов (доход, рост подписчиков и т.д.). Результат зависит от индивидуальных усилий Заказчика.</w:t>
      </w:r>
      <w:r/>
      <w:r/>
      <w:r/>
      <w:r/>
    </w:p>
    <w:p w14:paraId="45A92252">
      <w:pPr>
        <w:pBdr/>
        <w:spacing/>
        <w:ind/>
        <w:rPr/>
      </w:pPr>
      <w:r>
        <w:t xml:space="preserve">6.3. Заказчик несёт ответственность за достоверность предоставленных данных.</w:t>
      </w:r>
      <w:r/>
    </w:p>
    <w:p w14:paraId="0E8ABA32">
      <w:pPr>
        <w:pBdr/>
        <w:spacing/>
        <w:ind/>
        <w:rPr/>
      </w:pPr>
      <w:r/>
      <w:r/>
    </w:p>
    <w:p w14:paraId="68410046">
      <w:pPr>
        <w:pBdr/>
        <w:spacing/>
        <w:ind/>
        <w:rPr/>
      </w:pPr>
      <w:r>
        <w:t xml:space="preserve">7. Форс-мажор</w:t>
      </w:r>
      <w:r/>
      <w:r/>
      <w:r/>
      <w:r/>
    </w:p>
    <w:p w14:paraId="7B82524F">
      <w:pPr>
        <w:pBdr/>
        <w:spacing/>
        <w:ind/>
        <w:rPr/>
      </w:pPr>
      <w:r>
        <w:t xml:space="preserve">7.1. Стороны освобождаются от ответственности за частичное или полное неисполнение обязательств по настоящему договору, если это явилось следствием обстоятельств непреодолимой силы (форс-мажор).</w:t>
      </w:r>
      <w:r/>
    </w:p>
    <w:p w14:paraId="6260D55B">
      <w:pPr>
        <w:pBdr/>
        <w:spacing/>
        <w:ind/>
        <w:rPr/>
      </w:pPr>
      <w:r/>
      <w:r/>
    </w:p>
    <w:p w14:paraId="62A2F2F6">
      <w:pPr>
        <w:pBdr/>
        <w:spacing/>
        <w:ind/>
        <w:rPr/>
      </w:pPr>
      <w:r>
        <w:t xml:space="preserve">8. Порядок разрешения споров</w:t>
      </w:r>
      <w:r/>
      <w:r/>
      <w:r/>
      <w:r/>
    </w:p>
    <w:p w14:paraId="41D4999F">
      <w:pPr>
        <w:pBdr/>
        <w:spacing/>
        <w:ind/>
        <w:rPr/>
      </w:pPr>
      <w:r>
        <w:t xml:space="preserve">8.1. Все споры и разногласия решаются путём переговоров.</w:t>
      </w:r>
      <w:r/>
      <w:r/>
      <w:r/>
      <w:r/>
    </w:p>
    <w:p w14:paraId="42B56522">
      <w:pPr>
        <w:pBdr/>
        <w:spacing/>
        <w:ind/>
        <w:rPr/>
      </w:pPr>
      <w:r>
        <w:t xml:space="preserve">8.2. При недостижении соглашения спор передаётся на рассмотрение в суд по месту регистрации Исполнителя.</w:t>
      </w:r>
      <w:r/>
    </w:p>
    <w:p w14:paraId="3813DCD1">
      <w:pPr>
        <w:pBdr/>
        <w:spacing/>
        <w:ind/>
        <w:rPr/>
      </w:pPr>
      <w:r/>
      <w:r/>
    </w:p>
    <w:p w14:paraId="4CFA106C">
      <w:pPr>
        <w:pBdr/>
        <w:spacing/>
        <w:ind/>
        <w:rPr/>
      </w:pPr>
      <w:r>
        <w:t xml:space="preserve">9. Срок действия и изменение условий</w:t>
      </w:r>
      <w:r/>
      <w:r/>
      <w:r/>
      <w:r/>
    </w:p>
    <w:p w14:paraId="56B8ED83">
      <w:pPr>
        <w:pBdr/>
        <w:spacing/>
        <w:ind/>
        <w:rPr/>
      </w:pPr>
      <w:r>
        <w:t xml:space="preserve">9.1. Настоящая оферта вступает в силу с момента её размещения на Сайте и действует до момента её отзыва.</w:t>
      </w:r>
      <w:r/>
      <w:r/>
      <w:r/>
      <w:r/>
    </w:p>
    <w:p w14:paraId="7FC4CF44">
      <w:pPr>
        <w:pBdr/>
        <w:spacing/>
        <w:ind/>
        <w:rPr/>
      </w:pPr>
      <w:r>
        <w:t xml:space="preserve">9.2. Исполнитель вправе вносить изменения в настоящую оферту без предварительного уведомления Заказчика. Изменения вступают в силу с момента размещения на Сайте.</w:t>
      </w:r>
      <w:r/>
      <w:r/>
      <w:r/>
      <w:r/>
    </w:p>
    <w:p w14:paraId="4EA978B2">
      <w:pPr>
        <w:pBdr/>
        <w:spacing/>
        <w:ind/>
        <w:rPr/>
      </w:pPr>
      <w:r>
        <w:t xml:space="preserve">9.3. Заказчик обязуется самостоятельно отслеживать изменения в настоящей оферте.</w:t>
      </w:r>
      <w:r/>
    </w:p>
    <w:p w14:paraId="0D6D5E57">
      <w:pPr>
        <w:pBdr/>
        <w:spacing/>
        <w:ind/>
        <w:rPr/>
      </w:pPr>
      <w:r/>
      <w:r/>
    </w:p>
    <w:p w14:paraId="77FE6C68">
      <w:pPr>
        <w:pBdr/>
        <w:spacing/>
        <w:ind/>
        <w:rPr/>
      </w:pPr>
      <w:r>
        <w:t xml:space="preserve">10. Реквизиты Исполнителя</w:t>
      </w:r>
      <w:r/>
      <w:r/>
      <w:r/>
      <w:r/>
    </w:p>
    <w:p w14:paraId="3A8F909F">
      <w:pPr>
        <w:pBdr/>
        <w:spacing/>
        <w:ind/>
        <w:rPr/>
      </w:pPr>
      <w:r>
        <w:t xml:space="preserve">Полное наименование: [ФИО_ПОЛНОСТЬЮ]</w:t>
      </w:r>
      <w:r/>
    </w:p>
    <w:p w14:paraId="157BC15A">
      <w:pPr>
        <w:pBdr/>
        <w:spacing/>
        <w:ind/>
        <w:rPr/>
      </w:pPr>
      <w:r>
        <w:t xml:space="preserve">ИНН: [ИНН]</w:t>
      </w:r>
      <w:r/>
    </w:p>
    <w:p w14:paraId="3FAABB20">
      <w:pPr>
        <w:pBdr/>
        <w:spacing/>
        <w:ind/>
        <w:rPr/>
      </w:pPr>
      <w:r>
        <w:t xml:space="preserve">ОГРНИП: [ОГРНИП]</w:t>
      </w:r>
      <w:r/>
    </w:p>
    <w:p w14:paraId="34172F3D">
      <w:pPr>
        <w:pBdr/>
        <w:spacing/>
        <w:ind/>
        <w:rPr/>
      </w:pPr>
      <w:r>
        <w:t xml:space="preserve">Юридический адрес: [ЮР_АДРЕС]</w:t>
      </w:r>
      <w:r/>
    </w:p>
    <w:p w14:paraId="49997284">
      <w:pPr>
        <w:pBdr/>
        <w:spacing/>
        <w:ind/>
        <w:rPr/>
      </w:pPr>
      <w:r>
        <w:t xml:space="preserve">Email: [EMAIL]</w:t>
      </w:r>
      <w:r/>
    </w:p>
    <w:p w14:paraId="44F1BD72">
      <w:pPr>
        <w:pBdr/>
        <w:spacing/>
        <w:ind/>
        <w:rPr/>
      </w:pPr>
      <w:r>
        <w:t xml:space="preserve">Телефон: [ТЕЛЕФОН]</w:t>
      </w:r>
      <w:r/>
    </w:p>
    <w:p w14:paraId="34099F72">
      <w:pPr>
        <w:pBdr/>
        <w:spacing/>
        <w:ind/>
        <w:rPr/>
      </w:pPr>
      <w:r>
        <w:t xml:space="preserve">Банковские реквизиты: [РЕКВИЗИТЫ_БАНКА]</w:t>
      </w:r>
      <w:r/>
    </w:p>
    <w:p w14:paraId="16A675CC"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Дата публикации: [ДАТА]</w:t>
      </w:r>
      <w:r/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2026-08-13T08:44:19Z</dcterms:modified>
</cp:coreProperties>
</file>